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96" w:rsidRPr="00D74596" w:rsidRDefault="00D74596" w:rsidP="00D74596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74596">
        <w:rPr>
          <w:rFonts w:ascii="宋体" w:eastAsia="宋体" w:hAnsi="宋体" w:cs="宋体" w:hint="eastAsia"/>
          <w:b/>
          <w:kern w:val="0"/>
          <w:sz w:val="32"/>
          <w:szCs w:val="32"/>
        </w:rPr>
        <w:t>考生常见问题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一、你校是一所什么性质的院校？办学层次及专业开设有哪些？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学院位于太原市杏花岭区，始建于1958年，是一所山西省人民政府主办、山西省教育厅直属的全日制公办普通高职院校。学院设交通工程系、轻化工技术系、机电工程系、智能控制系、交通运营系、艺术设计系等八个系、部，有38个专业，专业介绍及最新招考信息可登陆学校官网（www.sxtdzy.cn）查询。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二、你校具体地址在哪里？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山西省太原市杏花岭区马道坡街57号。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三、你校有何助学措施？</w:t>
      </w:r>
    </w:p>
    <w:p w:rsidR="00D74596" w:rsidRPr="00D74596" w:rsidRDefault="00D74596" w:rsidP="00D74596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学院建立了完善的学生资助体系，为家庭困难的学生提供助学保障。学生可以通过“生源地助学贷款”、“勤工助学”、奖助学金等条件形式获得资助，学院不让一个学生因家庭经济困难而影响学业。</w:t>
      </w:r>
    </w:p>
    <w:tbl>
      <w:tblPr>
        <w:tblW w:w="6362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276"/>
        <w:gridCol w:w="3223"/>
      </w:tblGrid>
      <w:tr w:rsidR="00D74596" w:rsidRPr="00D74596" w:rsidTr="00D74596">
        <w:trPr>
          <w:trHeight w:val="4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资助金额</w:t>
            </w:r>
          </w:p>
        </w:tc>
      </w:tr>
      <w:tr w:rsidR="00D74596" w:rsidRPr="00D74596" w:rsidTr="00D74596">
        <w:trPr>
          <w:trHeight w:val="4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国家奖学金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8000元/生·年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国家励志奖学金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国家助学金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一等奖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6" w:space="0" w:color="DDDDDD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二等奖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0" w:type="auto"/>
            <w:vMerge/>
            <w:tcBorders>
              <w:top w:val="single" w:sz="6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三等奖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学院奖学金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一等奖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2000元/生·年</w:t>
            </w:r>
          </w:p>
        </w:tc>
      </w:tr>
      <w:tr w:rsidR="00D74596" w:rsidRPr="00D74596" w:rsidTr="00D74596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二等奖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1000元/生·年</w:t>
            </w:r>
          </w:p>
        </w:tc>
      </w:tr>
      <w:tr w:rsidR="00D74596" w:rsidRPr="00D74596" w:rsidTr="00CC289C">
        <w:trPr>
          <w:trHeight w:val="6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三等奖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4596" w:rsidRPr="00D74596" w:rsidRDefault="00D74596" w:rsidP="00D74596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500元/生·年</w:t>
            </w:r>
          </w:p>
        </w:tc>
      </w:tr>
      <w:tr w:rsidR="00CC289C" w:rsidRPr="00D74596" w:rsidTr="00CC28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生源地贷款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4000-8000元/生·年</w:t>
            </w:r>
          </w:p>
        </w:tc>
      </w:tr>
      <w:tr w:rsidR="00CC289C" w:rsidRPr="00D74596" w:rsidTr="00CC289C">
        <w:trPr>
          <w:trHeight w:val="4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勤工助学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89C" w:rsidRPr="00D74596" w:rsidRDefault="00CC289C" w:rsidP="006E77F5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2000</w:t>
            </w: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-</w:t>
            </w: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3000</w:t>
            </w:r>
            <w:r w:rsidRPr="00D74596"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Cs w:val="21"/>
              </w:rPr>
              <w:t>元/生·年</w:t>
            </w:r>
          </w:p>
        </w:tc>
      </w:tr>
    </w:tbl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四、你校就餐条件怎么样？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 xml:space="preserve">    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学院食堂售饭</w:t>
      </w:r>
      <w:r>
        <w:rPr>
          <w:rFonts w:ascii="宋体" w:eastAsia="宋体" w:hAnsi="宋体" w:cs="宋体" w:hint="eastAsia"/>
          <w:kern w:val="0"/>
          <w:sz w:val="28"/>
          <w:szCs w:val="28"/>
        </w:rPr>
        <w:t>均实现支付宝、微信扫码支付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，学生就餐环境良好，另设有澡堂、大型超市等，确保师生有一个良好的生活环境。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五、你校住宿条件怎么样？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学院实行公寓化管理，为学生配有学习桌及衣柜，环境和谐温馨。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六、你校多少分可以上？</w:t>
      </w:r>
    </w:p>
    <w:p w:rsidR="00D74596" w:rsidRPr="00D74596" w:rsidRDefault="00AA10EE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学院</w:t>
      </w:r>
      <w:r w:rsidR="00D74596">
        <w:rPr>
          <w:rFonts w:ascii="宋体" w:eastAsia="宋体" w:hAnsi="宋体" w:cs="宋体" w:hint="eastAsia"/>
          <w:kern w:val="0"/>
          <w:sz w:val="28"/>
          <w:szCs w:val="28"/>
        </w:rPr>
        <w:t>根据各省招考中心划定的最低录取控制线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，从高分往低分择优录取。</w:t>
      </w:r>
      <w:r w:rsidR="00D74596">
        <w:rPr>
          <w:rFonts w:ascii="宋体" w:eastAsia="宋体" w:hAnsi="宋体" w:cs="宋体" w:hint="eastAsia"/>
          <w:kern w:val="0"/>
          <w:sz w:val="28"/>
          <w:szCs w:val="28"/>
        </w:rPr>
        <w:t>考生可根据自己的分数情况，直接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与学院</w:t>
      </w:r>
      <w:r w:rsidR="00D74596">
        <w:rPr>
          <w:rFonts w:ascii="宋体" w:eastAsia="宋体" w:hAnsi="宋体" w:cs="宋体" w:hint="eastAsia"/>
          <w:kern w:val="0"/>
          <w:sz w:val="28"/>
          <w:szCs w:val="28"/>
        </w:rPr>
        <w:t>招生就业处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联系咨询。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七、你校管理严格吗？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为了规范管理，学院对学生实行半封闭管理制度，安排早晚自习，对学生的日常行为规范进行引导，为学生养成良好习惯、培养德行起到了关键作用。教学管理和学生管理方面，学校做到了管理过硬、规章健全，是一所家长放心、学生满意的可信赖的学校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八、你校毕业生就业情况如何？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学院以立德树人为根本，以服务发展为宗旨，以促进就业为导向，积极探索学生就业和校企合作的新模式，走出了一条适应区域经济、培养实用人才的发展之路。近年来，学院与昆山丘钛科技集团、深圳百果园实业有限公司等知名企业签订了框架性校企合作协议，为毕业生就业提供保障。我院毕业生就业率一直保持在95%以上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九、你校招生录取情况如何查询？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考生可登录学院官方网站（www.sx</w:t>
      </w:r>
      <w:r>
        <w:rPr>
          <w:rFonts w:ascii="宋体" w:eastAsia="宋体" w:hAnsi="宋体" w:cs="宋体" w:hint="eastAsia"/>
          <w:kern w:val="0"/>
          <w:sz w:val="28"/>
          <w:szCs w:val="28"/>
        </w:rPr>
        <w:t>td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zy.cn）</w:t>
      </w:r>
      <w:r w:rsidR="00DD08EE">
        <w:rPr>
          <w:rFonts w:ascii="宋体" w:eastAsia="宋体" w:hAnsi="宋体" w:cs="宋体" w:hint="eastAsia"/>
          <w:kern w:val="0"/>
          <w:sz w:val="28"/>
          <w:szCs w:val="28"/>
        </w:rPr>
        <w:t>进入“招生就业—招生网”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查询，也可来电详细查询，招办电话：0351-4670738</w:t>
      </w:r>
      <w:r w:rsidR="00DD08EE">
        <w:rPr>
          <w:rFonts w:ascii="宋体" w:eastAsia="宋体" w:hAnsi="宋体" w:cs="宋体" w:hint="eastAsia"/>
          <w:kern w:val="0"/>
          <w:sz w:val="28"/>
          <w:szCs w:val="28"/>
        </w:rPr>
        <w:t>，2286359。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十一、你校的收费标准是多少？</w:t>
      </w:r>
    </w:p>
    <w:p w:rsidR="00D74596" w:rsidRPr="00D74596" w:rsidRDefault="00DD08EE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艺术类专业：5500元/学年；非艺术类专业：分为4000元/学年和4500元/学年，住宿费400元/学年、600元/学年。</w:t>
      </w:r>
    </w:p>
    <w:p w:rsidR="00DD08EE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十二、你校20</w:t>
      </w:r>
      <w:r w:rsidR="00AA10EE">
        <w:rPr>
          <w:rFonts w:ascii="宋体" w:eastAsia="宋体" w:hAnsi="宋体" w:cs="宋体" w:hint="eastAsia"/>
          <w:kern w:val="0"/>
          <w:sz w:val="28"/>
          <w:szCs w:val="28"/>
        </w:rPr>
        <w:t>20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年的招生专业有哪些？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DD08EE" w:rsidTr="00DD08EE">
        <w:trPr>
          <w:trHeight w:hRule="exact" w:val="567"/>
        </w:trPr>
        <w:tc>
          <w:tcPr>
            <w:tcW w:w="2321" w:type="dxa"/>
            <w:vAlign w:val="bottom"/>
          </w:tcPr>
          <w:p w:rsidR="00DD08EE" w:rsidRPr="00DD08EE" w:rsidRDefault="00DD08EE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08EE">
              <w:rPr>
                <w:rFonts w:ascii="宋体" w:eastAsia="宋体" w:hAnsi="宋体" w:cs="宋体" w:hint="eastAsia"/>
                <w:kern w:val="0"/>
                <w:szCs w:val="21"/>
              </w:rPr>
              <w:t>专业系</w:t>
            </w:r>
          </w:p>
        </w:tc>
        <w:tc>
          <w:tcPr>
            <w:tcW w:w="2321" w:type="dxa"/>
            <w:vAlign w:val="bottom"/>
          </w:tcPr>
          <w:p w:rsidR="00DD08EE" w:rsidRPr="00DD08EE" w:rsidRDefault="00DD08EE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08EE">
              <w:rPr>
                <w:rFonts w:ascii="宋体" w:eastAsia="宋体" w:hAnsi="宋体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2322" w:type="dxa"/>
            <w:vAlign w:val="bottom"/>
          </w:tcPr>
          <w:p w:rsidR="00DD08EE" w:rsidRPr="00DD08EE" w:rsidRDefault="00DD08EE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08EE">
              <w:rPr>
                <w:rFonts w:ascii="宋体" w:eastAsia="宋体" w:hAnsi="宋体" w:cs="宋体" w:hint="eastAsia"/>
                <w:kern w:val="0"/>
                <w:szCs w:val="21"/>
              </w:rPr>
              <w:t>学制</w:t>
            </w:r>
          </w:p>
        </w:tc>
        <w:tc>
          <w:tcPr>
            <w:tcW w:w="2322" w:type="dxa"/>
            <w:vAlign w:val="bottom"/>
          </w:tcPr>
          <w:p w:rsidR="00DD08EE" w:rsidRPr="00DD08EE" w:rsidRDefault="00DD08EE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08EE">
              <w:rPr>
                <w:rFonts w:ascii="宋体" w:eastAsia="宋体" w:hAnsi="宋体" w:cs="宋体" w:hint="eastAsia"/>
                <w:kern w:val="0"/>
                <w:szCs w:val="21"/>
              </w:rPr>
              <w:t>学费（元/年）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轻化工技术系</w:t>
            </w: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DD08EE">
              <w:rPr>
                <w:rFonts w:ascii="宋体" w:eastAsia="宋体" w:hAnsi="宋体" w:cs="宋体" w:hint="eastAsia"/>
                <w:kern w:val="0"/>
                <w:szCs w:val="21"/>
              </w:rPr>
              <w:t>食品营养与检测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化妆品经营与管理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Default="00DD50D3" w:rsidP="00DD50D3">
            <w:pPr>
              <w:jc w:val="center"/>
            </w:pPr>
            <w:r w:rsidRPr="00770144"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煤化工技术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Default="00DD50D3" w:rsidP="00DD50D3">
            <w:pPr>
              <w:jc w:val="center"/>
            </w:pPr>
            <w:r w:rsidRPr="00770144"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交通工程系</w:t>
            </w: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工程造价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城市轨道交通工程技术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机电工程系</w:t>
            </w:r>
          </w:p>
        </w:tc>
        <w:tc>
          <w:tcPr>
            <w:tcW w:w="2321" w:type="dxa"/>
            <w:vAlign w:val="bottom"/>
          </w:tcPr>
          <w:p w:rsidR="00DD50D3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机械制造与自动化</w:t>
            </w:r>
          </w:p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（增材制造技术）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机电一体化技术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光伏发电技术与应用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铁道信号自动控制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城市轨道交通机电技术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新能源汽车运用与维修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智能控制系</w:t>
            </w: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计算机网络技术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大数据技术与应用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Default="00DD50D3" w:rsidP="00DD50D3">
            <w:pPr>
              <w:jc w:val="center"/>
            </w:pPr>
            <w:r w:rsidRPr="008457F5"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云计算技术与应用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Default="00DD50D3" w:rsidP="00DD50D3">
            <w:pPr>
              <w:jc w:val="center"/>
            </w:pPr>
            <w:r w:rsidRPr="008457F5"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物联网应用技术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Default="00DD50D3" w:rsidP="00DD50D3">
            <w:pPr>
              <w:jc w:val="center"/>
            </w:pPr>
            <w:r w:rsidRPr="008457F5"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交通运营系</w:t>
            </w: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铁道交通运营管理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城市轨道交通运营管理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铁路物流管理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bookmarkStart w:id="0" w:name="_GoBack"/>
            <w:bookmarkEnd w:id="0"/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 w:val="restart"/>
            <w:vAlign w:val="center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艺术设计系</w:t>
            </w: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建筑室内设计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环境艺术设计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视觉传播设计与制作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5500</w:t>
            </w:r>
          </w:p>
        </w:tc>
      </w:tr>
      <w:tr w:rsidR="00DD50D3" w:rsidTr="00DD50D3">
        <w:trPr>
          <w:trHeight w:hRule="exact" w:val="567"/>
        </w:trPr>
        <w:tc>
          <w:tcPr>
            <w:tcW w:w="2321" w:type="dxa"/>
            <w:vMerge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21" w:type="dxa"/>
            <w:vAlign w:val="bottom"/>
          </w:tcPr>
          <w:p w:rsidR="00DD50D3" w:rsidRPr="00DD08EE" w:rsidRDefault="00DD50D3" w:rsidP="00DD08EE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数字图文信息技术</w:t>
            </w:r>
          </w:p>
        </w:tc>
        <w:tc>
          <w:tcPr>
            <w:tcW w:w="2322" w:type="dxa"/>
            <w:vAlign w:val="bottom"/>
          </w:tcPr>
          <w:p w:rsidR="00DD50D3" w:rsidRDefault="00DD50D3" w:rsidP="00DD08EE">
            <w:pPr>
              <w:jc w:val="center"/>
            </w:pPr>
            <w:r w:rsidRPr="007C2764">
              <w:rPr>
                <w:rFonts w:ascii="宋体" w:eastAsia="宋体" w:hAnsi="宋体" w:cs="宋体" w:hint="eastAsia"/>
                <w:kern w:val="0"/>
                <w:szCs w:val="21"/>
              </w:rPr>
              <w:t>三年</w:t>
            </w:r>
          </w:p>
        </w:tc>
        <w:tc>
          <w:tcPr>
            <w:tcW w:w="2322" w:type="dxa"/>
            <w:vAlign w:val="bottom"/>
          </w:tcPr>
          <w:p w:rsidR="00DD50D3" w:rsidRPr="00DD08EE" w:rsidRDefault="00DD50D3" w:rsidP="00DD50D3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4000</w:t>
            </w:r>
          </w:p>
        </w:tc>
      </w:tr>
    </w:tbl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十三、你校的校园文化如何？</w:t>
      </w:r>
    </w:p>
    <w:p w:rsidR="00D74596" w:rsidRPr="00D74596" w:rsidRDefault="00DD50D3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我院以“促和谐、求发展”为宗旨，以“构建文明校园”为目标，以学生活动中心为主要阵地，在学院团委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学生会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各系部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社团等学生组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织的配合下，开展交响音乐会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文艺汇演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社团活动月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心理教育宣传周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大学生艺术节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、寒暑假社会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实践活动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专业技能大比武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“红色之旅、缅怀先烈”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学雷锋活动周</w:t>
      </w:r>
      <w:r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“一二九”大合唱等一系列</w:t>
      </w:r>
      <w:r>
        <w:rPr>
          <w:rFonts w:ascii="宋体" w:eastAsia="宋体" w:hAnsi="宋体" w:cs="宋体" w:hint="eastAsia"/>
          <w:kern w:val="0"/>
          <w:sz w:val="28"/>
          <w:szCs w:val="28"/>
        </w:rPr>
        <w:t>集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文化、娱乐为一体的主题鲜明、独具一格的品牌活动，并通过研讨会、知识竞赛、海报、展板、讲座、橱窗、校园广播</w:t>
      </w:r>
      <w:r>
        <w:rPr>
          <w:rFonts w:ascii="宋体" w:eastAsia="宋体" w:hAnsi="宋体" w:cs="宋体" w:hint="eastAsia"/>
          <w:kern w:val="0"/>
          <w:sz w:val="28"/>
          <w:szCs w:val="28"/>
        </w:rPr>
        <w:t>、微信、快手、抖音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等传播形式，形成了寓教于乐的校园文化特色，取得了卓越的成果，实现了我院培养高素质、创新型、实践性综合素质人才的目标，大大推进了学院精神文明建设的进程。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十四、你校的联系方式有哪些？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学院地址：太原市杏花岭区马道坡街57号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联系电话：0351-4670738/</w:t>
      </w:r>
      <w:r w:rsidR="00DD50D3">
        <w:rPr>
          <w:rFonts w:ascii="宋体" w:eastAsia="宋体" w:hAnsi="宋体" w:cs="宋体" w:hint="eastAsia"/>
          <w:kern w:val="0"/>
          <w:sz w:val="28"/>
          <w:szCs w:val="28"/>
        </w:rPr>
        <w:t>2286359</w:t>
      </w:r>
    </w:p>
    <w:p w:rsidR="00D74596" w:rsidRPr="00D74596" w:rsidRDefault="00D74596" w:rsidP="00DD50D3">
      <w:pPr>
        <w:spacing w:line="480" w:lineRule="exact"/>
        <w:rPr>
          <w:rFonts w:ascii="宋体" w:eastAsia="宋体" w:hAnsi="宋体" w:cs="宋体"/>
          <w:kern w:val="0"/>
          <w:sz w:val="28"/>
          <w:szCs w:val="28"/>
        </w:rPr>
      </w:pPr>
      <w:r w:rsidRPr="00D74596">
        <w:rPr>
          <w:rFonts w:ascii="宋体" w:eastAsia="宋体" w:hAnsi="宋体" w:cs="宋体" w:hint="eastAsia"/>
          <w:kern w:val="0"/>
          <w:sz w:val="28"/>
          <w:szCs w:val="28"/>
        </w:rPr>
        <w:t xml:space="preserve">    学院网址：www.sx</w:t>
      </w:r>
      <w:r w:rsidR="00DD50D3">
        <w:rPr>
          <w:rFonts w:ascii="宋体" w:eastAsia="宋体" w:hAnsi="宋体" w:cs="宋体" w:hint="eastAsia"/>
          <w:kern w:val="0"/>
          <w:sz w:val="28"/>
          <w:szCs w:val="28"/>
        </w:rPr>
        <w:t>td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zy.cn（登录官网查看</w:t>
      </w:r>
      <w:r w:rsidR="00DD50D3">
        <w:rPr>
          <w:rFonts w:ascii="宋体" w:eastAsia="宋体" w:hAnsi="宋体" w:cs="宋体" w:hint="eastAsia"/>
          <w:kern w:val="0"/>
          <w:sz w:val="28"/>
          <w:szCs w:val="28"/>
        </w:rPr>
        <w:t>“招生就业”</w:t>
      </w:r>
      <w:r w:rsidRPr="00D74596">
        <w:rPr>
          <w:rFonts w:ascii="宋体" w:eastAsia="宋体" w:hAnsi="宋体" w:cs="宋体" w:hint="eastAsia"/>
          <w:kern w:val="0"/>
          <w:sz w:val="28"/>
          <w:szCs w:val="28"/>
        </w:rPr>
        <w:t>）</w:t>
      </w:r>
    </w:p>
    <w:p w:rsidR="00557CEC" w:rsidRDefault="00DD50D3" w:rsidP="00DD50D3">
      <w:pPr>
        <w:spacing w:line="480" w:lineRule="exact"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招生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微信</w:t>
      </w:r>
      <w:r>
        <w:rPr>
          <w:rFonts w:ascii="宋体" w:eastAsia="宋体" w:hAnsi="宋体" w:cs="宋体" w:hint="eastAsia"/>
          <w:kern w:val="0"/>
          <w:sz w:val="28"/>
          <w:szCs w:val="28"/>
        </w:rPr>
        <w:t>公众</w:t>
      </w:r>
      <w:r w:rsidR="00D74596" w:rsidRPr="00D74596">
        <w:rPr>
          <w:rFonts w:ascii="宋体" w:eastAsia="宋体" w:hAnsi="宋体" w:cs="宋体" w:hint="eastAsia"/>
          <w:kern w:val="0"/>
          <w:sz w:val="28"/>
          <w:szCs w:val="28"/>
        </w:rPr>
        <w:t>号：sx</w:t>
      </w:r>
      <w:r>
        <w:rPr>
          <w:rFonts w:ascii="宋体" w:eastAsia="宋体" w:hAnsi="宋体" w:cs="宋体" w:hint="eastAsia"/>
          <w:kern w:val="0"/>
          <w:sz w:val="28"/>
          <w:szCs w:val="28"/>
        </w:rPr>
        <w:t>tdzyzsb</w:t>
      </w:r>
    </w:p>
    <w:p w:rsidR="00DD50D3" w:rsidRDefault="00DD50D3" w:rsidP="00DD50D3">
      <w:pPr>
        <w:spacing w:line="480" w:lineRule="exact"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咨询QQ群：1139256694（普通高考咨询群）</w:t>
      </w:r>
    </w:p>
    <w:p w:rsidR="00DD50D3" w:rsidRPr="00DD50D3" w:rsidRDefault="00DD50D3" w:rsidP="00DD50D3">
      <w:pPr>
        <w:spacing w:line="480" w:lineRule="exact"/>
        <w:ind w:firstLine="570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       1139410366（对口升学咨询群）</w:t>
      </w:r>
    </w:p>
    <w:sectPr w:rsidR="00DD50D3" w:rsidRPr="00DD50D3" w:rsidSect="00D74596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96"/>
    <w:rsid w:val="00557CEC"/>
    <w:rsid w:val="00AA10EE"/>
    <w:rsid w:val="00CC289C"/>
    <w:rsid w:val="00D74596"/>
    <w:rsid w:val="00DD08EE"/>
    <w:rsid w:val="00DD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31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329</Words>
  <Characters>1876</Characters>
  <Application>Microsoft Office Word</Application>
  <DocSecurity>0</DocSecurity>
  <Lines>15</Lines>
  <Paragraphs>4</Paragraphs>
  <ScaleCrop>false</ScaleCrop>
  <Company>sxqgzysxy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dc:description/>
  <cp:lastModifiedBy>cxy</cp:lastModifiedBy>
  <cp:revision>4</cp:revision>
  <dcterms:created xsi:type="dcterms:W3CDTF">2020-07-31T07:14:00Z</dcterms:created>
  <dcterms:modified xsi:type="dcterms:W3CDTF">2020-07-31T08:13:00Z</dcterms:modified>
</cp:coreProperties>
</file>